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18" w:rsidRDefault="006C77E4">
      <w:pPr>
        <w:rPr>
          <w:b/>
          <w:color w:val="C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7C22584" wp14:editId="4E260DD9">
            <wp:extent cx="6858000" cy="2050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62D0" w:rsidRPr="003B4ABD" w:rsidRDefault="00B16B6A">
      <w:pPr>
        <w:rPr>
          <w:b/>
          <w:sz w:val="36"/>
          <w:szCs w:val="36"/>
        </w:rPr>
      </w:pPr>
      <w:r w:rsidRPr="003B4ABD">
        <w:rPr>
          <w:b/>
          <w:color w:val="C00000"/>
          <w:sz w:val="36"/>
          <w:szCs w:val="36"/>
        </w:rPr>
        <w:t xml:space="preserve">Question: </w:t>
      </w:r>
      <w:r w:rsidRPr="003B4ABD">
        <w:rPr>
          <w:b/>
          <w:sz w:val="36"/>
          <w:szCs w:val="36"/>
        </w:rPr>
        <w:t>What can I share for the “Big Give”?</w:t>
      </w:r>
    </w:p>
    <w:p w:rsidR="00B16B6A" w:rsidRPr="009C2C01" w:rsidRDefault="00EF0018">
      <w:pPr>
        <w:rPr>
          <w:b/>
          <w:sz w:val="36"/>
          <w:szCs w:val="36"/>
        </w:rPr>
      </w:pPr>
      <w:r w:rsidRPr="009C2C01">
        <w:rPr>
          <w:b/>
          <w:color w:val="C00000"/>
          <w:sz w:val="36"/>
          <w:szCs w:val="36"/>
        </w:rPr>
        <w:t>Answer:</w:t>
      </w:r>
      <w:r w:rsidRPr="009C2C01">
        <w:rPr>
          <w:b/>
          <w:sz w:val="36"/>
          <w:szCs w:val="36"/>
        </w:rPr>
        <w:t xml:space="preserve"> You </w:t>
      </w:r>
      <w:r w:rsidR="00B16B6A" w:rsidRPr="009C2C01">
        <w:rPr>
          <w:b/>
          <w:sz w:val="36"/>
          <w:szCs w:val="36"/>
        </w:rPr>
        <w:t>can share</w:t>
      </w:r>
      <w:r w:rsidR="00D55C88" w:rsidRPr="009C2C01">
        <w:rPr>
          <w:b/>
          <w:sz w:val="36"/>
          <w:szCs w:val="36"/>
        </w:rPr>
        <w:t xml:space="preserve"> a 60-second tip, </w:t>
      </w:r>
      <w:r w:rsidRPr="009C2C01">
        <w:rPr>
          <w:b/>
          <w:sz w:val="36"/>
          <w:szCs w:val="36"/>
        </w:rPr>
        <w:t xml:space="preserve">a </w:t>
      </w:r>
      <w:r w:rsidR="00D55C88" w:rsidRPr="009C2C01">
        <w:rPr>
          <w:b/>
          <w:sz w:val="36"/>
          <w:szCs w:val="36"/>
        </w:rPr>
        <w:t xml:space="preserve">tool, or </w:t>
      </w:r>
      <w:r w:rsidRPr="009C2C01">
        <w:rPr>
          <w:b/>
          <w:sz w:val="36"/>
          <w:szCs w:val="36"/>
        </w:rPr>
        <w:t xml:space="preserve">a professional </w:t>
      </w:r>
      <w:r w:rsidR="00D55C88" w:rsidRPr="009C2C01">
        <w:rPr>
          <w:b/>
          <w:sz w:val="36"/>
          <w:szCs w:val="36"/>
        </w:rPr>
        <w:t>recommendation</w:t>
      </w:r>
      <w:r w:rsidR="00B16B6A" w:rsidRPr="009C2C01">
        <w:rPr>
          <w:b/>
          <w:sz w:val="36"/>
          <w:szCs w:val="36"/>
        </w:rPr>
        <w:t xml:space="preserve"> that will make a real difference for </w:t>
      </w:r>
      <w:r w:rsidR="00D55C88" w:rsidRPr="009C2C01">
        <w:rPr>
          <w:b/>
          <w:sz w:val="36"/>
          <w:szCs w:val="36"/>
        </w:rPr>
        <w:t>a fellow talent development professional.</w:t>
      </w:r>
    </w:p>
    <w:p w:rsidR="00FF62D0" w:rsidRPr="003C2CAB" w:rsidRDefault="006C77E4" w:rsidP="00B16B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  <w:r w:rsidR="00FF62D0" w:rsidRPr="003C2CAB">
        <w:rPr>
          <w:b/>
          <w:sz w:val="24"/>
          <w:szCs w:val="24"/>
        </w:rPr>
        <w:t xml:space="preserve">: </w:t>
      </w:r>
    </w:p>
    <w:p w:rsidR="00FF62D0" w:rsidRPr="003C2CAB" w:rsidRDefault="00FF62D0" w:rsidP="00B16B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2CAB">
        <w:rPr>
          <w:sz w:val="24"/>
          <w:szCs w:val="24"/>
        </w:rPr>
        <w:t xml:space="preserve">Share something that another talent developer (designer, developer, stand-up/online trainer, evaluator, coach, </w:t>
      </w:r>
      <w:r w:rsidR="00EF0018">
        <w:rPr>
          <w:sz w:val="24"/>
          <w:szCs w:val="24"/>
        </w:rPr>
        <w:t>consultant, training manager) could use to improve their professional practice.</w:t>
      </w:r>
    </w:p>
    <w:p w:rsidR="00FF62D0" w:rsidRPr="003D44C2" w:rsidRDefault="00FF62D0" w:rsidP="00B16B6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3D44C2">
        <w:rPr>
          <w:b/>
          <w:i/>
          <w:sz w:val="24"/>
          <w:szCs w:val="24"/>
        </w:rPr>
        <w:t>Please –</w:t>
      </w:r>
      <w:r w:rsidR="004A0125">
        <w:rPr>
          <w:b/>
          <w:i/>
          <w:sz w:val="24"/>
          <w:szCs w:val="24"/>
        </w:rPr>
        <w:t xml:space="preserve">Your give </w:t>
      </w:r>
      <w:r w:rsidR="00EF0018">
        <w:rPr>
          <w:b/>
          <w:i/>
          <w:sz w:val="24"/>
          <w:szCs w:val="24"/>
        </w:rPr>
        <w:t>should not be self-serving!</w:t>
      </w:r>
      <w:r w:rsidR="004A0125">
        <w:rPr>
          <w:b/>
          <w:i/>
          <w:sz w:val="24"/>
          <w:szCs w:val="24"/>
        </w:rPr>
        <w:t xml:space="preserve"> It</w:t>
      </w:r>
      <w:r w:rsidR="00EF0018">
        <w:rPr>
          <w:b/>
          <w:i/>
          <w:sz w:val="24"/>
          <w:szCs w:val="24"/>
        </w:rPr>
        <w:t xml:space="preserve"> shouldn’t be </w:t>
      </w:r>
      <w:r w:rsidRPr="003D44C2">
        <w:rPr>
          <w:b/>
          <w:i/>
          <w:sz w:val="24"/>
          <w:szCs w:val="24"/>
        </w:rPr>
        <w:t xml:space="preserve">about you or a service or product you </w:t>
      </w:r>
      <w:r w:rsidR="00EF0018">
        <w:rPr>
          <w:b/>
          <w:i/>
          <w:sz w:val="24"/>
          <w:szCs w:val="24"/>
        </w:rPr>
        <w:t>sell</w:t>
      </w:r>
      <w:r w:rsidRPr="003D44C2">
        <w:rPr>
          <w:b/>
          <w:i/>
          <w:sz w:val="24"/>
          <w:szCs w:val="24"/>
        </w:rPr>
        <w:t>. This is th</w:t>
      </w:r>
      <w:r w:rsidR="00EF0018">
        <w:rPr>
          <w:b/>
          <w:i/>
          <w:sz w:val="24"/>
          <w:szCs w:val="24"/>
        </w:rPr>
        <w:t>e “Big Give”! (</w:t>
      </w:r>
      <w:r w:rsidRPr="003D44C2">
        <w:rPr>
          <w:b/>
          <w:i/>
          <w:sz w:val="24"/>
          <w:szCs w:val="24"/>
        </w:rPr>
        <w:t xml:space="preserve">In fact, </w:t>
      </w:r>
      <w:r w:rsidR="00EF0018">
        <w:rPr>
          <w:b/>
          <w:i/>
          <w:sz w:val="24"/>
          <w:szCs w:val="24"/>
        </w:rPr>
        <w:t>this w</w:t>
      </w:r>
      <w:r w:rsidR="003D44C2">
        <w:rPr>
          <w:b/>
          <w:i/>
          <w:sz w:val="24"/>
          <w:szCs w:val="24"/>
        </w:rPr>
        <w:t xml:space="preserve">ould be the </w:t>
      </w:r>
      <w:r w:rsidRPr="00EF0018">
        <w:rPr>
          <w:b/>
          <w:i/>
          <w:sz w:val="24"/>
          <w:szCs w:val="24"/>
        </w:rPr>
        <w:t xml:space="preserve">perfect time </w:t>
      </w:r>
      <w:r w:rsidRPr="003D44C2">
        <w:rPr>
          <w:b/>
          <w:i/>
          <w:sz w:val="24"/>
          <w:szCs w:val="24"/>
        </w:rPr>
        <w:t xml:space="preserve">to “Give” a </w:t>
      </w:r>
      <w:r w:rsidR="00EF0018">
        <w:rPr>
          <w:b/>
          <w:i/>
          <w:sz w:val="24"/>
          <w:szCs w:val="24"/>
        </w:rPr>
        <w:t>testimonial about a competitor</w:t>
      </w:r>
      <w:r w:rsidRPr="003D44C2">
        <w:rPr>
          <w:b/>
          <w:i/>
          <w:sz w:val="24"/>
          <w:szCs w:val="24"/>
        </w:rPr>
        <w:t xml:space="preserve"> you admire or is doing something you respect.</w:t>
      </w:r>
      <w:r w:rsidR="00EF0018">
        <w:rPr>
          <w:b/>
          <w:i/>
          <w:sz w:val="24"/>
          <w:szCs w:val="24"/>
        </w:rPr>
        <w:t>)</w:t>
      </w:r>
      <w:r w:rsidR="003D44C2">
        <w:rPr>
          <w:b/>
          <w:i/>
          <w:sz w:val="24"/>
          <w:szCs w:val="24"/>
        </w:rPr>
        <w:t xml:space="preserve"> </w:t>
      </w:r>
      <w:r w:rsidRPr="003D44C2">
        <w:rPr>
          <w:b/>
          <w:i/>
          <w:sz w:val="24"/>
          <w:szCs w:val="24"/>
        </w:rPr>
        <w:t xml:space="preserve">  </w:t>
      </w:r>
    </w:p>
    <w:p w:rsidR="000558E8" w:rsidRDefault="00FF62D0" w:rsidP="00B16B6A">
      <w:pPr>
        <w:pStyle w:val="ListParagraph"/>
        <w:numPr>
          <w:ilvl w:val="0"/>
          <w:numId w:val="1"/>
        </w:numPr>
        <w:spacing w:after="0" w:line="240" w:lineRule="auto"/>
      </w:pPr>
      <w:r w:rsidRPr="003C2CAB">
        <w:rPr>
          <w:sz w:val="24"/>
          <w:szCs w:val="24"/>
        </w:rPr>
        <w:t xml:space="preserve">Anything Goes! The “give” could be a book, an article, a blog, an app, </w:t>
      </w:r>
      <w:r w:rsidR="00EF0018">
        <w:rPr>
          <w:sz w:val="24"/>
          <w:szCs w:val="24"/>
        </w:rPr>
        <w:t>an icebreaker, a game, a technique that you’ve adop</w:t>
      </w:r>
      <w:r w:rsidR="006E6288">
        <w:rPr>
          <w:sz w:val="24"/>
          <w:szCs w:val="24"/>
        </w:rPr>
        <w:t>ted, or so many more</w:t>
      </w:r>
      <w:r w:rsidR="00EF0018">
        <w:rPr>
          <w:sz w:val="24"/>
          <w:szCs w:val="24"/>
        </w:rPr>
        <w:t>.</w:t>
      </w:r>
      <w:r w:rsidR="004A0125">
        <w:t xml:space="preserve"> </w:t>
      </w:r>
    </w:p>
    <w:p w:rsidR="004A0125" w:rsidRPr="004A0125" w:rsidRDefault="004A0125" w:rsidP="004A0125">
      <w:pPr>
        <w:pStyle w:val="ListParagraph"/>
        <w:spacing w:after="0" w:line="240" w:lineRule="auto"/>
      </w:pPr>
    </w:p>
    <w:p w:rsidR="000558E8" w:rsidRPr="004A0125" w:rsidRDefault="000558E8" w:rsidP="000558E8">
      <w:pPr>
        <w:spacing w:after="0" w:line="240" w:lineRule="auto"/>
        <w:rPr>
          <w:b/>
          <w:sz w:val="36"/>
          <w:szCs w:val="36"/>
        </w:rPr>
      </w:pPr>
      <w:r w:rsidRPr="004A0125">
        <w:rPr>
          <w:b/>
          <w:sz w:val="36"/>
          <w:szCs w:val="36"/>
        </w:rPr>
        <w:t>Some “Gives” that you could s</w:t>
      </w:r>
      <w:r w:rsidR="003C2CAB" w:rsidRPr="004A0125">
        <w:rPr>
          <w:b/>
          <w:sz w:val="36"/>
          <w:szCs w:val="36"/>
        </w:rPr>
        <w:t xml:space="preserve">hare… </w:t>
      </w:r>
    </w:p>
    <w:p w:rsidR="00D55C88" w:rsidRPr="003B4ABD" w:rsidRDefault="00B16B6A" w:rsidP="003B4AB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 w:rsidRPr="004A0125">
        <w:rPr>
          <w:b/>
          <w:sz w:val="24"/>
          <w:szCs w:val="24"/>
        </w:rPr>
        <w:t xml:space="preserve">A </w:t>
      </w:r>
      <w:r w:rsidR="00EF0018" w:rsidRPr="004A0125">
        <w:rPr>
          <w:b/>
          <w:sz w:val="24"/>
          <w:szCs w:val="24"/>
        </w:rPr>
        <w:t xml:space="preserve">print or online </w:t>
      </w:r>
      <w:r w:rsidR="00FF62D0" w:rsidRPr="004A0125">
        <w:rPr>
          <w:b/>
          <w:sz w:val="24"/>
          <w:szCs w:val="24"/>
        </w:rPr>
        <w:t xml:space="preserve">magazine </w:t>
      </w:r>
      <w:r w:rsidR="00EF0018" w:rsidRPr="004A0125">
        <w:rPr>
          <w:b/>
          <w:sz w:val="24"/>
          <w:szCs w:val="24"/>
        </w:rPr>
        <w:t>that gives a lot of value or even a specific magazine article that made an impact on you this past year</w:t>
      </w:r>
    </w:p>
    <w:p w:rsidR="00B16B6A" w:rsidRPr="000558E8" w:rsidRDefault="00B16B6A" w:rsidP="00B16B6A">
      <w:pPr>
        <w:pStyle w:val="ListParagraph"/>
        <w:rPr>
          <w:b/>
          <w:sz w:val="24"/>
          <w:szCs w:val="24"/>
        </w:rPr>
      </w:pPr>
    </w:p>
    <w:p w:rsidR="00D55C88" w:rsidRPr="004A0125" w:rsidRDefault="00EF0018" w:rsidP="00D55C8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A0125">
        <w:rPr>
          <w:b/>
          <w:sz w:val="24"/>
          <w:szCs w:val="24"/>
        </w:rPr>
        <w:t xml:space="preserve">Your </w:t>
      </w:r>
      <w:r w:rsidR="00FF62D0" w:rsidRPr="004A0125">
        <w:rPr>
          <w:b/>
          <w:sz w:val="24"/>
          <w:szCs w:val="24"/>
        </w:rPr>
        <w:t>favorite blogger</w:t>
      </w:r>
      <w:r w:rsidRPr="004A0125">
        <w:rPr>
          <w:b/>
          <w:sz w:val="24"/>
          <w:szCs w:val="24"/>
        </w:rPr>
        <w:t xml:space="preserve"> or even a specific blog</w:t>
      </w:r>
      <w:r w:rsidR="00BD318C" w:rsidRPr="004A0125">
        <w:rPr>
          <w:b/>
          <w:sz w:val="24"/>
          <w:szCs w:val="24"/>
        </w:rPr>
        <w:t xml:space="preserve"> – </w:t>
      </w:r>
      <w:r w:rsidR="00BD318C" w:rsidRPr="004A0125">
        <w:rPr>
          <w:sz w:val="24"/>
          <w:szCs w:val="24"/>
        </w:rPr>
        <w:t>There are so many insightful and</w:t>
      </w:r>
      <w:r w:rsidRPr="004A0125">
        <w:rPr>
          <w:sz w:val="24"/>
          <w:szCs w:val="24"/>
        </w:rPr>
        <w:t xml:space="preserve"> informative</w:t>
      </w:r>
      <w:r w:rsidR="00BD318C" w:rsidRPr="004A0125">
        <w:rPr>
          <w:sz w:val="24"/>
          <w:szCs w:val="24"/>
        </w:rPr>
        <w:t xml:space="preserve"> bloggers out there and most of us </w:t>
      </w:r>
      <w:r w:rsidR="000558E8" w:rsidRPr="004A0125">
        <w:rPr>
          <w:sz w:val="24"/>
          <w:szCs w:val="24"/>
        </w:rPr>
        <w:t>will never find them, unless you</w:t>
      </w:r>
      <w:r w:rsidR="00BD318C" w:rsidRPr="004A0125">
        <w:rPr>
          <w:sz w:val="24"/>
          <w:szCs w:val="24"/>
        </w:rPr>
        <w:t xml:space="preserve"> share your favorite</w:t>
      </w:r>
      <w:r w:rsidR="004A0125" w:rsidRPr="004A0125">
        <w:rPr>
          <w:sz w:val="24"/>
          <w:szCs w:val="24"/>
        </w:rPr>
        <w:t>s</w:t>
      </w:r>
      <w:r w:rsidR="00BD318C" w:rsidRPr="004A0125">
        <w:rPr>
          <w:sz w:val="24"/>
          <w:szCs w:val="24"/>
        </w:rPr>
        <w:t xml:space="preserve"> with us.</w:t>
      </w:r>
    </w:p>
    <w:p w:rsidR="004A0125" w:rsidRPr="004A0125" w:rsidRDefault="004A0125" w:rsidP="00D55C8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</w:p>
    <w:p w:rsidR="006C77E4" w:rsidRDefault="00FF62D0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>A Book</w:t>
      </w:r>
      <w:r w:rsidRPr="000558E8">
        <w:rPr>
          <w:sz w:val="24"/>
          <w:szCs w:val="24"/>
        </w:rPr>
        <w:t xml:space="preserve"> – What book did you read in </w:t>
      </w:r>
      <w:r w:rsidR="00EF0018" w:rsidRPr="000558E8">
        <w:rPr>
          <w:sz w:val="24"/>
          <w:szCs w:val="24"/>
        </w:rPr>
        <w:t xml:space="preserve">2015 (or even before) that </w:t>
      </w:r>
      <w:r w:rsidRPr="000558E8">
        <w:rPr>
          <w:sz w:val="24"/>
          <w:szCs w:val="24"/>
        </w:rPr>
        <w:t>you’d like to share</w:t>
      </w:r>
      <w:r w:rsidR="002C0917" w:rsidRPr="000558E8">
        <w:rPr>
          <w:sz w:val="24"/>
          <w:szCs w:val="24"/>
        </w:rPr>
        <w:t xml:space="preserve"> </w:t>
      </w:r>
      <w:r w:rsidR="000558E8">
        <w:rPr>
          <w:sz w:val="24"/>
          <w:szCs w:val="24"/>
        </w:rPr>
        <w:t>with your fellow professionals?</w:t>
      </w:r>
      <w:r w:rsidR="002C0917" w:rsidRPr="000558E8">
        <w:rPr>
          <w:sz w:val="24"/>
          <w:szCs w:val="24"/>
        </w:rPr>
        <w:t xml:space="preserve"> </w:t>
      </w:r>
    </w:p>
    <w:p w:rsidR="00FF62D0" w:rsidRDefault="002C0917" w:rsidP="006C77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558E8">
        <w:rPr>
          <w:sz w:val="24"/>
          <w:szCs w:val="24"/>
        </w:rPr>
        <w:t xml:space="preserve">None of us have the time to read everything we want to read, but you could provide the </w:t>
      </w:r>
      <w:r w:rsidR="00EF0018" w:rsidRPr="000558E8">
        <w:rPr>
          <w:sz w:val="24"/>
          <w:szCs w:val="24"/>
        </w:rPr>
        <w:t>recommendation for the book that could change 2016 for</w:t>
      </w:r>
      <w:r w:rsidR="000558E8">
        <w:rPr>
          <w:sz w:val="24"/>
          <w:szCs w:val="24"/>
        </w:rPr>
        <w:t xml:space="preserve"> a peer.</w:t>
      </w:r>
      <w:r w:rsidR="00EF0018" w:rsidRPr="000558E8">
        <w:rPr>
          <w:sz w:val="24"/>
          <w:szCs w:val="24"/>
        </w:rPr>
        <w:t xml:space="preserve"> </w:t>
      </w:r>
    </w:p>
    <w:p w:rsidR="004A0125" w:rsidRPr="000558E8" w:rsidRDefault="004A0125" w:rsidP="004A0125">
      <w:pPr>
        <w:pStyle w:val="ListParagraph"/>
        <w:ind w:left="1440"/>
        <w:rPr>
          <w:sz w:val="24"/>
          <w:szCs w:val="24"/>
        </w:rPr>
      </w:pPr>
    </w:p>
    <w:p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lastRenderedPageBreak/>
        <w:t>An app (application) –</w:t>
      </w:r>
      <w:r w:rsidR="002C0917" w:rsidRPr="000558E8">
        <w:rPr>
          <w:b/>
          <w:sz w:val="24"/>
          <w:szCs w:val="24"/>
        </w:rPr>
        <w:t xml:space="preserve"> </w:t>
      </w:r>
      <w:r w:rsidR="002C0917" w:rsidRPr="000558E8">
        <w:rPr>
          <w:sz w:val="24"/>
          <w:szCs w:val="24"/>
        </w:rPr>
        <w:t xml:space="preserve">There are apps for preparing someone for a training class (the flipped classroom), for </w:t>
      </w:r>
      <w:r w:rsidR="00EF0018" w:rsidRPr="000558E8">
        <w:rPr>
          <w:sz w:val="24"/>
          <w:szCs w:val="24"/>
        </w:rPr>
        <w:t xml:space="preserve">using in the classroom, for encouraging transfer of training, </w:t>
      </w:r>
      <w:r w:rsidR="004135D8" w:rsidRPr="000558E8">
        <w:rPr>
          <w:sz w:val="24"/>
          <w:szCs w:val="24"/>
        </w:rPr>
        <w:t xml:space="preserve">for doing quick surveys, </w:t>
      </w:r>
      <w:r w:rsidR="00EF0018" w:rsidRPr="000558E8">
        <w:rPr>
          <w:sz w:val="24"/>
          <w:szCs w:val="24"/>
        </w:rPr>
        <w:t xml:space="preserve">and so many more. </w:t>
      </w:r>
      <w:r w:rsidR="002C0917" w:rsidRPr="000558E8">
        <w:rPr>
          <w:sz w:val="24"/>
          <w:szCs w:val="24"/>
        </w:rPr>
        <w:t xml:space="preserve">  Share your favorite </w:t>
      </w:r>
      <w:r w:rsidR="00EF0018" w:rsidRPr="000558E8">
        <w:rPr>
          <w:sz w:val="24"/>
          <w:szCs w:val="24"/>
        </w:rPr>
        <w:t xml:space="preserve">app and </w:t>
      </w:r>
      <w:r w:rsidR="002C0917" w:rsidRPr="000558E8">
        <w:rPr>
          <w:sz w:val="24"/>
          <w:szCs w:val="24"/>
        </w:rPr>
        <w:t xml:space="preserve">make </w:t>
      </w:r>
      <w:r w:rsidR="00EF0018" w:rsidRPr="000558E8">
        <w:rPr>
          <w:sz w:val="24"/>
          <w:szCs w:val="24"/>
        </w:rPr>
        <w:t>someone’s day</w:t>
      </w:r>
      <w:r w:rsidR="006C77E4">
        <w:rPr>
          <w:sz w:val="24"/>
          <w:szCs w:val="24"/>
        </w:rPr>
        <w:t>!</w:t>
      </w:r>
    </w:p>
    <w:p w:rsidR="00D55C88" w:rsidRPr="000558E8" w:rsidRDefault="00D55C88" w:rsidP="00B16B6A">
      <w:pPr>
        <w:pStyle w:val="ListParagraph"/>
        <w:rPr>
          <w:b/>
          <w:sz w:val="24"/>
          <w:szCs w:val="24"/>
        </w:rPr>
      </w:pPr>
    </w:p>
    <w:p w:rsidR="00B16B6A" w:rsidRPr="004A0125" w:rsidRDefault="00FF62D0" w:rsidP="00B16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A0125">
        <w:rPr>
          <w:b/>
          <w:sz w:val="24"/>
          <w:szCs w:val="24"/>
        </w:rPr>
        <w:t xml:space="preserve">A tip </w:t>
      </w:r>
      <w:r w:rsidR="004135D8" w:rsidRPr="004A0125">
        <w:rPr>
          <w:b/>
          <w:sz w:val="24"/>
          <w:szCs w:val="24"/>
        </w:rPr>
        <w:t>–</w:t>
      </w:r>
      <w:r w:rsidR="00B16B6A" w:rsidRPr="004A0125">
        <w:rPr>
          <w:b/>
          <w:sz w:val="24"/>
          <w:szCs w:val="24"/>
        </w:rPr>
        <w:t xml:space="preserve"> </w:t>
      </w:r>
      <w:r w:rsidR="004135D8" w:rsidRPr="004A0125">
        <w:rPr>
          <w:sz w:val="24"/>
          <w:szCs w:val="24"/>
        </w:rPr>
        <w:t xml:space="preserve">Share a tip about </w:t>
      </w:r>
      <w:r w:rsidR="00B16B6A" w:rsidRPr="004A0125">
        <w:rPr>
          <w:sz w:val="24"/>
          <w:szCs w:val="24"/>
        </w:rPr>
        <w:t xml:space="preserve">how </w:t>
      </w:r>
      <w:r w:rsidR="004135D8" w:rsidRPr="004A0125">
        <w:rPr>
          <w:sz w:val="24"/>
          <w:szCs w:val="24"/>
        </w:rPr>
        <w:t xml:space="preserve">you energize a class, how you manage </w:t>
      </w:r>
      <w:r w:rsidR="006C77E4" w:rsidRPr="004A0125">
        <w:rPr>
          <w:sz w:val="24"/>
          <w:szCs w:val="24"/>
        </w:rPr>
        <w:t xml:space="preserve">disruptive classroom </w:t>
      </w:r>
      <w:r w:rsidR="004135D8" w:rsidRPr="004A0125">
        <w:rPr>
          <w:sz w:val="24"/>
          <w:szCs w:val="24"/>
        </w:rPr>
        <w:t xml:space="preserve">behavior, how you lure folks away from their phones (or even use them to your advantage in the classroom), your favorite way to pull people into a webinar, </w:t>
      </w:r>
      <w:r w:rsidR="006C77E4" w:rsidRPr="004A0125">
        <w:rPr>
          <w:sz w:val="24"/>
          <w:szCs w:val="24"/>
        </w:rPr>
        <w:t xml:space="preserve">your </w:t>
      </w:r>
      <w:proofErr w:type="gramStart"/>
      <w:r w:rsidR="006C77E4" w:rsidRPr="004A0125">
        <w:rPr>
          <w:sz w:val="24"/>
          <w:szCs w:val="24"/>
        </w:rPr>
        <w:t>favorite  needs</w:t>
      </w:r>
      <w:proofErr w:type="gramEnd"/>
      <w:r w:rsidR="006C77E4" w:rsidRPr="004A0125">
        <w:rPr>
          <w:sz w:val="24"/>
          <w:szCs w:val="24"/>
        </w:rPr>
        <w:t xml:space="preserve"> assessment </w:t>
      </w:r>
      <w:proofErr w:type="spellStart"/>
      <w:r w:rsidR="006C77E4" w:rsidRPr="004A0125">
        <w:rPr>
          <w:sz w:val="24"/>
          <w:szCs w:val="24"/>
        </w:rPr>
        <w:t>question</w:t>
      </w:r>
      <w:r w:rsidR="004A0125" w:rsidRPr="004A0125">
        <w:rPr>
          <w:sz w:val="24"/>
          <w:szCs w:val="24"/>
        </w:rPr>
        <w:t>,</w:t>
      </w:r>
      <w:r w:rsidR="006C77E4" w:rsidRPr="004A0125">
        <w:rPr>
          <w:sz w:val="24"/>
          <w:szCs w:val="24"/>
        </w:rPr>
        <w:t>or</w:t>
      </w:r>
      <w:proofErr w:type="spellEnd"/>
      <w:r w:rsidR="006C77E4" w:rsidRPr="004A0125">
        <w:rPr>
          <w:sz w:val="24"/>
          <w:szCs w:val="24"/>
        </w:rPr>
        <w:t xml:space="preserve"> your favorite coaching question</w:t>
      </w:r>
      <w:r w:rsidR="004A0125">
        <w:rPr>
          <w:sz w:val="24"/>
          <w:szCs w:val="24"/>
        </w:rPr>
        <w:t>.</w:t>
      </w:r>
    </w:p>
    <w:p w:rsidR="00D55C88" w:rsidRPr="000558E8" w:rsidRDefault="00D55C88" w:rsidP="00B16B6A">
      <w:pPr>
        <w:pStyle w:val="ListParagraph"/>
        <w:rPr>
          <w:b/>
          <w:sz w:val="24"/>
          <w:szCs w:val="24"/>
        </w:rPr>
      </w:pPr>
    </w:p>
    <w:p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 tool – </w:t>
      </w:r>
      <w:r w:rsidR="004135D8" w:rsidRPr="000558E8">
        <w:rPr>
          <w:sz w:val="24"/>
          <w:szCs w:val="24"/>
        </w:rPr>
        <w:t xml:space="preserve">Share a </w:t>
      </w:r>
      <w:r w:rsidR="002C0917" w:rsidRPr="000558E8">
        <w:rPr>
          <w:sz w:val="24"/>
          <w:szCs w:val="24"/>
        </w:rPr>
        <w:t xml:space="preserve">software </w:t>
      </w:r>
      <w:r w:rsidR="006C77E4">
        <w:rPr>
          <w:sz w:val="24"/>
          <w:szCs w:val="24"/>
        </w:rPr>
        <w:t xml:space="preserve">program </w:t>
      </w:r>
      <w:r w:rsidR="004135D8" w:rsidRPr="000558E8">
        <w:rPr>
          <w:sz w:val="24"/>
          <w:szCs w:val="24"/>
        </w:rPr>
        <w:t xml:space="preserve">or paper </w:t>
      </w:r>
      <w:r w:rsidR="002C0917" w:rsidRPr="000558E8">
        <w:rPr>
          <w:sz w:val="24"/>
          <w:szCs w:val="24"/>
        </w:rPr>
        <w:t xml:space="preserve">tool that </w:t>
      </w:r>
      <w:r w:rsidR="004135D8" w:rsidRPr="000558E8">
        <w:rPr>
          <w:sz w:val="24"/>
          <w:szCs w:val="24"/>
        </w:rPr>
        <w:t xml:space="preserve">you use to your advantage. Tools could include those that assist with assessment, design, </w:t>
      </w:r>
      <w:r w:rsidR="006C77E4">
        <w:rPr>
          <w:sz w:val="24"/>
          <w:szCs w:val="24"/>
        </w:rPr>
        <w:t xml:space="preserve">development, implementation, </w:t>
      </w:r>
      <w:r w:rsidR="004135D8" w:rsidRPr="000558E8">
        <w:rPr>
          <w:sz w:val="24"/>
          <w:szCs w:val="24"/>
        </w:rPr>
        <w:t>evaluation</w:t>
      </w:r>
      <w:r w:rsidR="006C77E4">
        <w:rPr>
          <w:sz w:val="24"/>
          <w:szCs w:val="24"/>
        </w:rPr>
        <w:t>, application of training, coaching, managing the training function, or others</w:t>
      </w:r>
      <w:r w:rsidR="004135D8" w:rsidRPr="000558E8">
        <w:rPr>
          <w:sz w:val="24"/>
          <w:szCs w:val="24"/>
        </w:rPr>
        <w:t xml:space="preserve">. </w:t>
      </w:r>
    </w:p>
    <w:p w:rsidR="00D55C88" w:rsidRPr="000558E8" w:rsidRDefault="00D55C88" w:rsidP="003C2CAB">
      <w:pPr>
        <w:pStyle w:val="ListParagraph"/>
        <w:rPr>
          <w:b/>
          <w:sz w:val="24"/>
          <w:szCs w:val="24"/>
        </w:rPr>
      </w:pPr>
    </w:p>
    <w:p w:rsidR="003C2CAB" w:rsidRPr="000558E8" w:rsidRDefault="003C2CAB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 message – </w:t>
      </w:r>
      <w:r w:rsidR="004135D8" w:rsidRPr="000558E8">
        <w:rPr>
          <w:b/>
          <w:sz w:val="24"/>
          <w:szCs w:val="24"/>
        </w:rPr>
        <w:t xml:space="preserve">Consider sharing a message for 2016.  Your message could be as simple as </w:t>
      </w:r>
      <w:r w:rsidRPr="000558E8">
        <w:rPr>
          <w:sz w:val="24"/>
          <w:szCs w:val="24"/>
        </w:rPr>
        <w:t>“Stay Happy”</w:t>
      </w:r>
      <w:r w:rsidR="004135D8" w:rsidRPr="000558E8">
        <w:rPr>
          <w:sz w:val="24"/>
          <w:szCs w:val="24"/>
        </w:rPr>
        <w:t xml:space="preserve">, or </w:t>
      </w:r>
      <w:r w:rsidR="002C0917" w:rsidRPr="000558E8">
        <w:rPr>
          <w:sz w:val="24"/>
          <w:szCs w:val="24"/>
        </w:rPr>
        <w:t xml:space="preserve">“Keep em Engaged”, </w:t>
      </w:r>
      <w:r w:rsidRPr="000558E8">
        <w:rPr>
          <w:sz w:val="24"/>
          <w:szCs w:val="24"/>
        </w:rPr>
        <w:t>or as complex as</w:t>
      </w:r>
      <w:r w:rsidR="004135D8" w:rsidRPr="000558E8">
        <w:rPr>
          <w:sz w:val="24"/>
          <w:szCs w:val="24"/>
        </w:rPr>
        <w:t xml:space="preserve"> the training equivalent of E=mc</w:t>
      </w:r>
      <w:r w:rsidRPr="000558E8">
        <w:rPr>
          <w:sz w:val="24"/>
          <w:szCs w:val="24"/>
          <w:vertAlign w:val="superscript"/>
        </w:rPr>
        <w:t>2</w:t>
      </w:r>
      <w:r w:rsidR="002C0917" w:rsidRPr="000558E8">
        <w:rPr>
          <w:sz w:val="24"/>
          <w:szCs w:val="24"/>
        </w:rPr>
        <w:t xml:space="preserve"> (</w:t>
      </w:r>
      <w:r w:rsidRPr="000558E8">
        <w:rPr>
          <w:sz w:val="24"/>
          <w:szCs w:val="24"/>
        </w:rPr>
        <w:t xml:space="preserve">OK, maybe not quite </w:t>
      </w:r>
      <w:r w:rsidR="002C0917" w:rsidRPr="000558E8">
        <w:rPr>
          <w:sz w:val="24"/>
          <w:szCs w:val="24"/>
        </w:rPr>
        <w:t xml:space="preserve">the </w:t>
      </w:r>
      <w:r w:rsidRPr="000558E8">
        <w:rPr>
          <w:sz w:val="24"/>
          <w:szCs w:val="24"/>
        </w:rPr>
        <w:t>equivalent</w:t>
      </w:r>
      <w:r w:rsidR="002C0917" w:rsidRPr="000558E8">
        <w:rPr>
          <w:sz w:val="24"/>
          <w:szCs w:val="24"/>
        </w:rPr>
        <w:t xml:space="preserve"> of that</w:t>
      </w:r>
      <w:r w:rsidR="004135D8" w:rsidRPr="000558E8">
        <w:rPr>
          <w:sz w:val="24"/>
          <w:szCs w:val="24"/>
        </w:rPr>
        <w:t>, but you get the picture.</w:t>
      </w:r>
      <w:r w:rsidRPr="000558E8">
        <w:rPr>
          <w:sz w:val="24"/>
          <w:szCs w:val="24"/>
        </w:rPr>
        <w:t>)</w:t>
      </w:r>
    </w:p>
    <w:p w:rsidR="00D55C88" w:rsidRPr="000558E8" w:rsidRDefault="00D55C88" w:rsidP="003C2CAB">
      <w:pPr>
        <w:pStyle w:val="ListParagraph"/>
        <w:rPr>
          <w:b/>
          <w:sz w:val="24"/>
          <w:szCs w:val="24"/>
        </w:rPr>
      </w:pPr>
    </w:p>
    <w:p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An expert </w:t>
      </w:r>
      <w:r w:rsidR="004135D8" w:rsidRPr="000558E8">
        <w:rPr>
          <w:b/>
          <w:sz w:val="24"/>
          <w:szCs w:val="24"/>
        </w:rPr>
        <w:t>–</w:t>
      </w:r>
      <w:r w:rsidRPr="000558E8">
        <w:rPr>
          <w:b/>
          <w:sz w:val="24"/>
          <w:szCs w:val="24"/>
        </w:rPr>
        <w:t xml:space="preserve"> </w:t>
      </w:r>
      <w:r w:rsidR="004135D8" w:rsidRPr="000558E8">
        <w:rPr>
          <w:b/>
          <w:sz w:val="24"/>
          <w:szCs w:val="24"/>
        </w:rPr>
        <w:t xml:space="preserve">Share your trainer </w:t>
      </w:r>
      <w:r w:rsidR="000558E8" w:rsidRPr="000558E8">
        <w:rPr>
          <w:b/>
          <w:sz w:val="24"/>
          <w:szCs w:val="24"/>
        </w:rPr>
        <w:t xml:space="preserve">or </w:t>
      </w:r>
      <w:r w:rsidR="004135D8" w:rsidRPr="000558E8">
        <w:rPr>
          <w:b/>
          <w:sz w:val="24"/>
          <w:szCs w:val="24"/>
        </w:rPr>
        <w:t xml:space="preserve">consultant </w:t>
      </w:r>
      <w:r w:rsidR="000558E8" w:rsidRPr="000558E8">
        <w:rPr>
          <w:b/>
          <w:sz w:val="24"/>
          <w:szCs w:val="24"/>
        </w:rPr>
        <w:t>-</w:t>
      </w:r>
      <w:r w:rsidR="000558E8">
        <w:rPr>
          <w:sz w:val="24"/>
          <w:szCs w:val="24"/>
        </w:rPr>
        <w:t xml:space="preserve"> Though you may know this person well, </w:t>
      </w:r>
      <w:r w:rsidR="004135D8" w:rsidRPr="000558E8">
        <w:rPr>
          <w:sz w:val="24"/>
          <w:szCs w:val="24"/>
        </w:rPr>
        <w:t xml:space="preserve">others </w:t>
      </w:r>
      <w:r w:rsidR="000558E8">
        <w:rPr>
          <w:sz w:val="24"/>
          <w:szCs w:val="24"/>
        </w:rPr>
        <w:t xml:space="preserve">may not know them at all.  </w:t>
      </w:r>
      <w:r w:rsidR="002C0917" w:rsidRPr="000558E8">
        <w:rPr>
          <w:sz w:val="24"/>
          <w:szCs w:val="24"/>
        </w:rPr>
        <w:t xml:space="preserve">What if </w:t>
      </w:r>
      <w:r w:rsidR="000558E8">
        <w:rPr>
          <w:sz w:val="24"/>
          <w:szCs w:val="24"/>
        </w:rPr>
        <w:t>y</w:t>
      </w:r>
      <w:r w:rsidR="006C77E4">
        <w:rPr>
          <w:sz w:val="24"/>
          <w:szCs w:val="24"/>
        </w:rPr>
        <w:t xml:space="preserve">ou are new to the field and had </w:t>
      </w:r>
      <w:r w:rsidR="002C0917" w:rsidRPr="000558E8">
        <w:rPr>
          <w:sz w:val="24"/>
          <w:szCs w:val="24"/>
        </w:rPr>
        <w:t xml:space="preserve">never heard of </w:t>
      </w:r>
      <w:proofErr w:type="spellStart"/>
      <w:r w:rsidR="002C0917" w:rsidRPr="000558E8">
        <w:rPr>
          <w:sz w:val="24"/>
          <w:szCs w:val="24"/>
        </w:rPr>
        <w:t>Thiagi</w:t>
      </w:r>
      <w:proofErr w:type="spellEnd"/>
      <w:r w:rsidR="002C0917" w:rsidRPr="000558E8">
        <w:rPr>
          <w:sz w:val="24"/>
          <w:szCs w:val="24"/>
        </w:rPr>
        <w:t xml:space="preserve">, </w:t>
      </w:r>
      <w:r w:rsidR="004135D8" w:rsidRPr="000558E8">
        <w:rPr>
          <w:sz w:val="24"/>
          <w:szCs w:val="24"/>
        </w:rPr>
        <w:t>Ruth Clark, Bob Pike, or J</w:t>
      </w:r>
      <w:r w:rsidR="002C0917" w:rsidRPr="000558E8">
        <w:rPr>
          <w:sz w:val="24"/>
          <w:szCs w:val="24"/>
        </w:rPr>
        <w:t>ack Phillips?</w:t>
      </w:r>
      <w:r w:rsidR="004135D8" w:rsidRPr="000558E8">
        <w:rPr>
          <w:sz w:val="24"/>
          <w:szCs w:val="24"/>
        </w:rPr>
        <w:t xml:space="preserve"> You have the opportunity to share some information that could make a real difference for a </w:t>
      </w:r>
      <w:r w:rsidR="006C77E4">
        <w:rPr>
          <w:sz w:val="24"/>
          <w:szCs w:val="24"/>
        </w:rPr>
        <w:t>c</w:t>
      </w:r>
      <w:r w:rsidR="000558E8">
        <w:rPr>
          <w:sz w:val="24"/>
          <w:szCs w:val="24"/>
        </w:rPr>
        <w:t xml:space="preserve">olleague. </w:t>
      </w:r>
    </w:p>
    <w:p w:rsidR="00D55C88" w:rsidRPr="000558E8" w:rsidRDefault="00D55C88" w:rsidP="003C2CAB">
      <w:pPr>
        <w:pStyle w:val="ListParagraph"/>
        <w:rPr>
          <w:b/>
          <w:sz w:val="24"/>
          <w:szCs w:val="24"/>
        </w:rPr>
      </w:pPr>
    </w:p>
    <w:p w:rsidR="00B16B6A" w:rsidRPr="000558E8" w:rsidRDefault="00B16B6A" w:rsidP="00B16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58E8">
        <w:rPr>
          <w:b/>
          <w:sz w:val="24"/>
          <w:szCs w:val="24"/>
        </w:rPr>
        <w:t>A myth</w:t>
      </w:r>
      <w:r w:rsidR="003C2CAB" w:rsidRPr="000558E8">
        <w:rPr>
          <w:b/>
          <w:sz w:val="24"/>
          <w:szCs w:val="24"/>
        </w:rPr>
        <w:t xml:space="preserve"> – </w:t>
      </w:r>
      <w:r w:rsidR="003C2CAB" w:rsidRPr="000558E8">
        <w:rPr>
          <w:sz w:val="24"/>
          <w:szCs w:val="24"/>
        </w:rPr>
        <w:t>Share a myth in the training world that you want to bust (and that ma</w:t>
      </w:r>
      <w:r w:rsidR="004135D8" w:rsidRPr="000558E8">
        <w:rPr>
          <w:sz w:val="24"/>
          <w:szCs w:val="24"/>
        </w:rPr>
        <w:t>de a difference for you).  W</w:t>
      </w:r>
      <w:r w:rsidR="003C2CAB" w:rsidRPr="000558E8">
        <w:rPr>
          <w:sz w:val="24"/>
          <w:szCs w:val="24"/>
        </w:rPr>
        <w:t>e have as many myths in training and talent development as any other industry.</w:t>
      </w:r>
    </w:p>
    <w:p w:rsidR="002C0917" w:rsidRPr="000558E8" w:rsidRDefault="002C0917" w:rsidP="003C2CAB">
      <w:pPr>
        <w:pStyle w:val="ListParagraph"/>
        <w:rPr>
          <w:b/>
          <w:sz w:val="24"/>
          <w:szCs w:val="24"/>
        </w:rPr>
      </w:pPr>
    </w:p>
    <w:p w:rsidR="00D55C88" w:rsidRPr="000558E8" w:rsidRDefault="00B16B6A" w:rsidP="00D55C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>A new</w:t>
      </w:r>
      <w:r w:rsidR="000558E8">
        <w:rPr>
          <w:b/>
          <w:sz w:val="24"/>
          <w:szCs w:val="24"/>
        </w:rPr>
        <w:t xml:space="preserve"> way of doing something that you</w:t>
      </w:r>
      <w:r w:rsidRPr="000558E8">
        <w:rPr>
          <w:b/>
          <w:sz w:val="24"/>
          <w:szCs w:val="24"/>
        </w:rPr>
        <w:t xml:space="preserve"> have discovered and that could help other</w:t>
      </w:r>
      <w:r w:rsidR="000558E8" w:rsidRPr="000558E8">
        <w:rPr>
          <w:b/>
          <w:sz w:val="24"/>
          <w:szCs w:val="24"/>
        </w:rPr>
        <w:t>s</w:t>
      </w:r>
      <w:r w:rsidRPr="000558E8">
        <w:rPr>
          <w:b/>
          <w:sz w:val="24"/>
          <w:szCs w:val="24"/>
        </w:rPr>
        <w:t xml:space="preserve"> (that you are not selling - </w:t>
      </w:r>
      <w:r w:rsidRPr="000558E8">
        <w:rPr>
          <w:sz w:val="24"/>
          <w:szCs w:val="24"/>
        </w:rPr>
        <w:sym w:font="Wingdings" w:char="F04A"/>
      </w:r>
      <w:r w:rsidRPr="000558E8">
        <w:rPr>
          <w:b/>
          <w:sz w:val="24"/>
          <w:szCs w:val="24"/>
        </w:rPr>
        <w:t xml:space="preserve"> )</w:t>
      </w:r>
      <w:r w:rsidR="002C0917" w:rsidRPr="000558E8">
        <w:rPr>
          <w:b/>
          <w:sz w:val="24"/>
          <w:szCs w:val="24"/>
        </w:rPr>
        <w:t xml:space="preserve">  </w:t>
      </w:r>
      <w:r w:rsidR="000558E8" w:rsidRPr="000558E8">
        <w:rPr>
          <w:sz w:val="24"/>
          <w:szCs w:val="24"/>
        </w:rPr>
        <w:t xml:space="preserve">For example: I’ve found a new way of starting classes that doesn’t include standard introductions or I have a game that participants are crazy about. </w:t>
      </w:r>
    </w:p>
    <w:p w:rsidR="000558E8" w:rsidRPr="000558E8" w:rsidRDefault="000558E8" w:rsidP="000558E8">
      <w:pPr>
        <w:pStyle w:val="ListParagraph"/>
        <w:rPr>
          <w:b/>
          <w:sz w:val="24"/>
          <w:szCs w:val="24"/>
        </w:rPr>
      </w:pPr>
    </w:p>
    <w:p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An awesome icebreaker – </w:t>
      </w:r>
      <w:r w:rsidR="000558E8" w:rsidRPr="000558E8">
        <w:rPr>
          <w:sz w:val="24"/>
          <w:szCs w:val="24"/>
        </w:rPr>
        <w:t xml:space="preserve">We all use icebreakers at some time.  Share one of your favorites. </w:t>
      </w:r>
    </w:p>
    <w:p w:rsidR="000558E8" w:rsidRPr="000558E8" w:rsidRDefault="000558E8" w:rsidP="002C0917">
      <w:pPr>
        <w:pStyle w:val="ListParagraph"/>
        <w:rPr>
          <w:b/>
          <w:sz w:val="24"/>
          <w:szCs w:val="24"/>
        </w:rPr>
      </w:pPr>
    </w:p>
    <w:p w:rsidR="00B16B6A" w:rsidRPr="006C77E4" w:rsidRDefault="00B16B6A" w:rsidP="00B16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58E8">
        <w:rPr>
          <w:b/>
          <w:sz w:val="24"/>
          <w:szCs w:val="24"/>
        </w:rPr>
        <w:t>A way to engage learners: online or in the classroom</w:t>
      </w:r>
      <w:r w:rsidR="000558E8" w:rsidRPr="000558E8">
        <w:rPr>
          <w:b/>
          <w:sz w:val="24"/>
          <w:szCs w:val="24"/>
        </w:rPr>
        <w:t xml:space="preserve"> –</w:t>
      </w:r>
      <w:r w:rsidR="000558E8" w:rsidRPr="000558E8">
        <w:rPr>
          <w:sz w:val="24"/>
          <w:szCs w:val="24"/>
        </w:rPr>
        <w:t xml:space="preserve"> Your idea could be a new way to pair people together that starts conversations or a way to get tables to be comfortable and start to work together. </w:t>
      </w:r>
    </w:p>
    <w:p w:rsidR="006C77E4" w:rsidRPr="000558E8" w:rsidRDefault="006C77E4" w:rsidP="006C77E4">
      <w:pPr>
        <w:pStyle w:val="ListParagraph"/>
        <w:rPr>
          <w:b/>
          <w:sz w:val="24"/>
          <w:szCs w:val="24"/>
        </w:rPr>
      </w:pPr>
    </w:p>
    <w:p w:rsidR="00B16B6A" w:rsidRPr="006C77E4" w:rsidRDefault="004A0125" w:rsidP="006C77E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g</w:t>
      </w:r>
      <w:r w:rsidR="000558E8" w:rsidRPr="006C77E4">
        <w:rPr>
          <w:b/>
          <w:sz w:val="24"/>
          <w:szCs w:val="24"/>
        </w:rPr>
        <w:t>ame–</w:t>
      </w:r>
      <w:r w:rsidR="000558E8" w:rsidRPr="006C77E4">
        <w:rPr>
          <w:sz w:val="24"/>
          <w:szCs w:val="24"/>
        </w:rPr>
        <w:t xml:space="preserve"> </w:t>
      </w:r>
      <w:proofErr w:type="spellStart"/>
      <w:r w:rsidR="000558E8" w:rsidRPr="006C77E4">
        <w:rPr>
          <w:sz w:val="24"/>
          <w:szCs w:val="24"/>
        </w:rPr>
        <w:t>Gamification</w:t>
      </w:r>
      <w:proofErr w:type="spellEnd"/>
      <w:r w:rsidR="000558E8" w:rsidRPr="006C77E4">
        <w:rPr>
          <w:sz w:val="24"/>
          <w:szCs w:val="24"/>
        </w:rPr>
        <w:t xml:space="preserve"> is big these days. Share what you know with your peers. </w:t>
      </w:r>
    </w:p>
    <w:sectPr w:rsidR="00B16B6A" w:rsidRPr="006C77E4" w:rsidSect="004A012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198"/>
    <w:multiLevelType w:val="hybridMultilevel"/>
    <w:tmpl w:val="60644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5219"/>
    <w:multiLevelType w:val="hybridMultilevel"/>
    <w:tmpl w:val="3CFAB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A0F"/>
    <w:multiLevelType w:val="hybridMultilevel"/>
    <w:tmpl w:val="FFD8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26E2"/>
    <w:multiLevelType w:val="hybridMultilevel"/>
    <w:tmpl w:val="D7EAA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">
    <w15:presenceInfo w15:providerId="None" w15:userId="All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0"/>
    <w:rsid w:val="000558E8"/>
    <w:rsid w:val="001F15F3"/>
    <w:rsid w:val="002C0917"/>
    <w:rsid w:val="003B4ABD"/>
    <w:rsid w:val="003C2CAB"/>
    <w:rsid w:val="003D44C2"/>
    <w:rsid w:val="004135D8"/>
    <w:rsid w:val="004A0125"/>
    <w:rsid w:val="006C77E4"/>
    <w:rsid w:val="006E6288"/>
    <w:rsid w:val="009C2C01"/>
    <w:rsid w:val="00B16B6A"/>
    <w:rsid w:val="00BD318C"/>
    <w:rsid w:val="00D55C88"/>
    <w:rsid w:val="00D660CA"/>
    <w:rsid w:val="00EF0018"/>
    <w:rsid w:val="00FC0A20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4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Winner</dc:creator>
  <cp:lastModifiedBy>Janet</cp:lastModifiedBy>
  <cp:revision>2</cp:revision>
  <dcterms:created xsi:type="dcterms:W3CDTF">2016-01-11T20:26:00Z</dcterms:created>
  <dcterms:modified xsi:type="dcterms:W3CDTF">2016-01-11T20:26:00Z</dcterms:modified>
</cp:coreProperties>
</file>